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A42D" w14:textId="12A80596" w:rsidR="007B5991" w:rsidRDefault="007B5991" w:rsidP="007B5991">
      <w:pPr>
        <w:rPr>
          <w:rFonts w:ascii="Arial" w:hAnsi="Arial" w:cs="Arial"/>
          <w:b/>
          <w:bCs/>
          <w:sz w:val="27"/>
          <w:szCs w:val="27"/>
        </w:rPr>
      </w:pPr>
      <w:bookmarkStart w:id="0" w:name="_Hlk95463488"/>
    </w:p>
    <w:p w14:paraId="0AC7B23A" w14:textId="079EEB01" w:rsidR="0005594A" w:rsidRPr="0005594A" w:rsidRDefault="0005594A" w:rsidP="00D71A47">
      <w:pPr>
        <w:spacing w:after="0"/>
        <w:rPr>
          <w:rFonts w:ascii="Arial" w:hAnsi="Arial" w:cs="Arial"/>
          <w:b/>
          <w:bCs/>
          <w:sz w:val="27"/>
          <w:szCs w:val="27"/>
        </w:rPr>
      </w:pPr>
      <w:r w:rsidRPr="0005594A">
        <w:rPr>
          <w:rFonts w:ascii="Arial" w:hAnsi="Arial" w:cs="Arial"/>
          <w:b/>
          <w:bCs/>
          <w:sz w:val="27"/>
          <w:szCs w:val="27"/>
        </w:rPr>
        <w:t>Zajímavosti o svrchně kvašených pivech pohledem Romana Šolce</w:t>
      </w:r>
      <w:r w:rsidR="00D71A47">
        <w:rPr>
          <w:rFonts w:ascii="Arial" w:hAnsi="Arial" w:cs="Arial"/>
          <w:b/>
          <w:bCs/>
          <w:sz w:val="27"/>
          <w:szCs w:val="27"/>
        </w:rPr>
        <w:t>, obchodního sládka Pivovaru Radegast</w:t>
      </w:r>
    </w:p>
    <w:p w14:paraId="086A4868" w14:textId="77777777" w:rsidR="00C356D4" w:rsidRPr="00240D84" w:rsidRDefault="00C356D4" w:rsidP="007B5991">
      <w:pPr>
        <w:spacing w:after="0"/>
        <w:rPr>
          <w:rFonts w:ascii="Arial" w:hAnsi="Arial" w:cs="Arial"/>
          <w:b/>
          <w:bCs/>
          <w:sz w:val="27"/>
          <w:szCs w:val="27"/>
        </w:rPr>
      </w:pPr>
    </w:p>
    <w:bookmarkEnd w:id="0"/>
    <w:p w14:paraId="2A4B8B6D" w14:textId="6785F525" w:rsidR="008B4AA8" w:rsidRDefault="00D32FA8" w:rsidP="007B5991">
      <w:pPr>
        <w:spacing w:after="0"/>
        <w:jc w:val="both"/>
        <w:rPr>
          <w:rFonts w:ascii="Arial" w:hAnsi="Arial" w:cs="Arial"/>
          <w:b/>
          <w:bCs/>
        </w:rPr>
      </w:pPr>
      <w:r w:rsidRPr="00240D84">
        <w:rPr>
          <w:rFonts w:ascii="Arial" w:eastAsia="Times New Roman" w:hAnsi="Arial" w:cs="Arial"/>
          <w:lang w:eastAsia="cs-CZ"/>
        </w:rPr>
        <w:t xml:space="preserve">Nošovice, </w:t>
      </w:r>
      <w:r w:rsidR="00894594">
        <w:rPr>
          <w:rFonts w:ascii="Arial" w:eastAsia="Times New Roman" w:hAnsi="Arial" w:cs="Arial"/>
          <w:lang w:eastAsia="cs-CZ"/>
        </w:rPr>
        <w:t>9</w:t>
      </w:r>
      <w:r w:rsidRPr="00240D84">
        <w:rPr>
          <w:rFonts w:ascii="Arial" w:eastAsia="Times New Roman" w:hAnsi="Arial" w:cs="Arial"/>
          <w:lang w:eastAsia="cs-CZ"/>
        </w:rPr>
        <w:t xml:space="preserve">. </w:t>
      </w:r>
      <w:r w:rsidR="00212AAF">
        <w:rPr>
          <w:rFonts w:ascii="Arial" w:eastAsia="Times New Roman" w:hAnsi="Arial" w:cs="Arial"/>
          <w:lang w:eastAsia="cs-CZ"/>
        </w:rPr>
        <w:t>května</w:t>
      </w:r>
      <w:r w:rsidR="00666253" w:rsidRPr="00240D84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240D84">
        <w:rPr>
          <w:rFonts w:ascii="Arial" w:eastAsia="Times New Roman" w:hAnsi="Arial" w:cs="Arial"/>
          <w:lang w:eastAsia="cs-CZ"/>
        </w:rPr>
        <w:t xml:space="preserve">2022 – </w:t>
      </w:r>
      <w:r w:rsidR="0005594A" w:rsidRPr="00D71A47">
        <w:rPr>
          <w:rFonts w:ascii="Arial" w:eastAsia="Times New Roman" w:hAnsi="Arial" w:cs="Arial"/>
          <w:b/>
          <w:bCs/>
          <w:lang w:eastAsia="cs-CZ"/>
        </w:rPr>
        <w:t>I</w:t>
      </w:r>
      <w:proofErr w:type="gramEnd"/>
      <w:r w:rsidR="0005594A" w:rsidRPr="00D71A47">
        <w:rPr>
          <w:rFonts w:ascii="Arial" w:eastAsia="Times New Roman" w:hAnsi="Arial" w:cs="Arial"/>
          <w:b/>
          <w:bCs/>
          <w:lang w:eastAsia="cs-CZ"/>
        </w:rPr>
        <w:t xml:space="preserve"> když je Česko pořád doménou klasických </w:t>
      </w:r>
      <w:r w:rsidR="00D71A47" w:rsidRPr="00D71A47">
        <w:rPr>
          <w:rFonts w:ascii="Arial" w:eastAsia="Times New Roman" w:hAnsi="Arial" w:cs="Arial"/>
          <w:b/>
          <w:bCs/>
          <w:lang w:eastAsia="cs-CZ"/>
        </w:rPr>
        <w:t xml:space="preserve">ležáků </w:t>
      </w:r>
      <w:r w:rsidR="004F622A">
        <w:rPr>
          <w:rFonts w:ascii="Arial" w:eastAsia="Times New Roman" w:hAnsi="Arial" w:cs="Arial"/>
          <w:b/>
          <w:bCs/>
          <w:lang w:eastAsia="cs-CZ"/>
        </w:rPr>
        <w:br/>
      </w:r>
      <w:r w:rsidR="00D71A47" w:rsidRPr="00D71A47">
        <w:rPr>
          <w:rFonts w:ascii="Arial" w:eastAsia="Times New Roman" w:hAnsi="Arial" w:cs="Arial"/>
          <w:b/>
          <w:bCs/>
          <w:lang w:eastAsia="cs-CZ"/>
        </w:rPr>
        <w:t>a výčepních piv</w:t>
      </w:r>
      <w:r w:rsidR="0005594A" w:rsidRPr="00D71A47">
        <w:rPr>
          <w:rFonts w:ascii="Arial" w:eastAsia="Times New Roman" w:hAnsi="Arial" w:cs="Arial"/>
          <w:b/>
          <w:bCs/>
          <w:lang w:eastAsia="cs-CZ"/>
        </w:rPr>
        <w:t>, v poslední době vzrůstá oblib</w:t>
      </w:r>
      <w:r w:rsidR="00D71A47" w:rsidRPr="00D71A47">
        <w:rPr>
          <w:rFonts w:ascii="Arial" w:eastAsia="Times New Roman" w:hAnsi="Arial" w:cs="Arial"/>
          <w:b/>
          <w:bCs/>
          <w:lang w:eastAsia="cs-CZ"/>
        </w:rPr>
        <w:t xml:space="preserve">a </w:t>
      </w:r>
      <w:r w:rsidR="00D71A47">
        <w:rPr>
          <w:rFonts w:ascii="Arial" w:eastAsia="Times New Roman" w:hAnsi="Arial" w:cs="Arial"/>
          <w:b/>
          <w:bCs/>
          <w:lang w:eastAsia="cs-CZ"/>
        </w:rPr>
        <w:t xml:space="preserve">svrchně kvašených </w:t>
      </w:r>
      <w:r w:rsidR="00D71A47" w:rsidRPr="00D71A47">
        <w:rPr>
          <w:rFonts w:ascii="Arial" w:eastAsia="Times New Roman" w:hAnsi="Arial" w:cs="Arial"/>
          <w:b/>
          <w:bCs/>
          <w:lang w:eastAsia="cs-CZ"/>
        </w:rPr>
        <w:t>pivních speciálů.</w:t>
      </w:r>
      <w:r w:rsidR="00D71A47">
        <w:rPr>
          <w:rFonts w:ascii="Arial" w:eastAsia="Times New Roman" w:hAnsi="Arial" w:cs="Arial"/>
          <w:lang w:eastAsia="cs-CZ"/>
        </w:rPr>
        <w:t xml:space="preserve"> </w:t>
      </w:r>
      <w:r w:rsidR="00C356D4">
        <w:rPr>
          <w:rFonts w:ascii="Arial" w:eastAsia="Times New Roman" w:hAnsi="Arial" w:cs="Arial"/>
          <w:b/>
          <w:bCs/>
          <w:lang w:eastAsia="cs-CZ"/>
        </w:rPr>
        <w:t>Jaký je rozdíl mezi svrchním a spodním kvašením</w:t>
      </w:r>
      <w:r w:rsidR="008B4AA8" w:rsidRPr="008B4AA8">
        <w:rPr>
          <w:rFonts w:ascii="Arial" w:eastAsia="Times New Roman" w:hAnsi="Arial" w:cs="Arial"/>
          <w:b/>
          <w:bCs/>
          <w:lang w:eastAsia="cs-CZ"/>
        </w:rPr>
        <w:t xml:space="preserve">? </w:t>
      </w:r>
      <w:r w:rsidR="0016660C" w:rsidRPr="008B4AA8">
        <w:rPr>
          <w:rFonts w:ascii="Arial" w:hAnsi="Arial" w:cs="Arial"/>
          <w:b/>
          <w:bCs/>
        </w:rPr>
        <w:t>Stupňovitost a obsah alkoholu je to samé?</w:t>
      </w:r>
      <w:r w:rsidR="0016660C" w:rsidRPr="0016660C">
        <w:rPr>
          <w:rFonts w:ascii="Arial" w:hAnsi="Arial" w:cs="Arial"/>
          <w:b/>
          <w:bCs/>
        </w:rPr>
        <w:t xml:space="preserve"> </w:t>
      </w:r>
      <w:r w:rsidR="008B4AA8">
        <w:rPr>
          <w:rFonts w:ascii="Arial" w:hAnsi="Arial" w:cs="Arial"/>
          <w:b/>
          <w:bCs/>
        </w:rPr>
        <w:t xml:space="preserve">Co </w:t>
      </w:r>
      <w:r w:rsidR="00C356D4">
        <w:rPr>
          <w:rFonts w:ascii="Arial" w:hAnsi="Arial" w:cs="Arial"/>
          <w:b/>
          <w:bCs/>
        </w:rPr>
        <w:t>se skrývá</w:t>
      </w:r>
      <w:r w:rsidR="008B4AA8">
        <w:rPr>
          <w:rFonts w:ascii="Arial" w:hAnsi="Arial" w:cs="Arial"/>
          <w:b/>
          <w:bCs/>
        </w:rPr>
        <w:t xml:space="preserve"> pod pivními zkratkami IPA</w:t>
      </w:r>
      <w:r w:rsidR="00C356D4">
        <w:rPr>
          <w:rFonts w:ascii="Arial" w:hAnsi="Arial" w:cs="Arial"/>
          <w:b/>
          <w:bCs/>
        </w:rPr>
        <w:t xml:space="preserve"> nebo </w:t>
      </w:r>
      <w:r w:rsidR="008B4AA8">
        <w:rPr>
          <w:rFonts w:ascii="Arial" w:hAnsi="Arial" w:cs="Arial"/>
          <w:b/>
          <w:bCs/>
        </w:rPr>
        <w:t xml:space="preserve">EPM? </w:t>
      </w:r>
      <w:r w:rsidR="00C356D4">
        <w:rPr>
          <w:rFonts w:ascii="Arial" w:hAnsi="Arial" w:cs="Arial"/>
          <w:b/>
          <w:bCs/>
        </w:rPr>
        <w:t>Jak chutná</w:t>
      </w:r>
      <w:r w:rsidR="008B4AA8">
        <w:rPr>
          <w:rFonts w:ascii="Arial" w:hAnsi="Arial" w:cs="Arial"/>
          <w:b/>
          <w:bCs/>
        </w:rPr>
        <w:t xml:space="preserve"> pivo ve stylu „session?</w:t>
      </w:r>
      <w:r w:rsidR="00224C50">
        <w:rPr>
          <w:rFonts w:ascii="Arial" w:hAnsi="Arial" w:cs="Arial"/>
          <w:b/>
          <w:bCs/>
        </w:rPr>
        <w:t xml:space="preserve"> </w:t>
      </w:r>
      <w:r w:rsidR="00C356D4">
        <w:rPr>
          <w:rFonts w:ascii="Arial" w:hAnsi="Arial" w:cs="Arial"/>
          <w:b/>
          <w:bCs/>
        </w:rPr>
        <w:t>Zajímavosti</w:t>
      </w:r>
      <w:r w:rsidR="00224C50">
        <w:rPr>
          <w:rFonts w:ascii="Arial" w:hAnsi="Arial" w:cs="Arial"/>
          <w:b/>
          <w:bCs/>
        </w:rPr>
        <w:t xml:space="preserve"> ke svrchně kvašeným pivům dal dohromady Roman Šolc, obchodní sládek </w:t>
      </w:r>
      <w:r w:rsidR="00D71A47">
        <w:rPr>
          <w:rFonts w:ascii="Arial" w:hAnsi="Arial" w:cs="Arial"/>
          <w:b/>
          <w:bCs/>
        </w:rPr>
        <w:t>P</w:t>
      </w:r>
      <w:r w:rsidR="00224C50">
        <w:rPr>
          <w:rFonts w:ascii="Arial" w:hAnsi="Arial" w:cs="Arial"/>
          <w:b/>
          <w:bCs/>
        </w:rPr>
        <w:t>ivovaru Radegast</w:t>
      </w:r>
    </w:p>
    <w:p w14:paraId="7739AC08" w14:textId="77777777" w:rsidR="008B4AA8" w:rsidRDefault="008B4AA8" w:rsidP="007B5991">
      <w:pPr>
        <w:spacing w:after="0"/>
        <w:jc w:val="both"/>
        <w:rPr>
          <w:rFonts w:ascii="Arial" w:hAnsi="Arial" w:cs="Arial"/>
          <w:b/>
          <w:bCs/>
        </w:rPr>
      </w:pPr>
    </w:p>
    <w:p w14:paraId="58633659" w14:textId="2E7B2D91" w:rsidR="00E21A7E" w:rsidRPr="00C82D73" w:rsidRDefault="001C0548" w:rsidP="00E21A7E">
      <w:pPr>
        <w:spacing w:after="0"/>
        <w:jc w:val="both"/>
        <w:rPr>
          <w:rFonts w:ascii="Arial" w:hAnsi="Arial" w:cs="Arial"/>
          <w:b/>
          <w:bCs/>
        </w:rPr>
      </w:pPr>
      <w:r w:rsidRPr="00C82D73">
        <w:rPr>
          <w:rFonts w:ascii="Arial" w:hAnsi="Arial" w:cs="Arial"/>
          <w:b/>
          <w:bCs/>
        </w:rPr>
        <w:t>Nezapomínejme na kvasinky</w:t>
      </w:r>
    </w:p>
    <w:p w14:paraId="1AF68E5C" w14:textId="0F0B46C6" w:rsidR="001C0548" w:rsidRPr="00C82D73" w:rsidRDefault="005802DE" w:rsidP="00E21A7E">
      <w:pPr>
        <w:spacing w:after="0"/>
        <w:jc w:val="both"/>
        <w:rPr>
          <w:rFonts w:ascii="Arial" w:hAnsi="Arial" w:cs="Arial"/>
        </w:rPr>
      </w:pPr>
      <w:r w:rsidRPr="00C82D73">
        <w:rPr>
          <w:rFonts w:ascii="Arial" w:hAnsi="Arial" w:cs="Arial"/>
        </w:rPr>
        <w:t xml:space="preserve">Nejen chmel, </w:t>
      </w:r>
      <w:r w:rsidR="00442C4E">
        <w:rPr>
          <w:rFonts w:ascii="Arial" w:hAnsi="Arial" w:cs="Arial"/>
        </w:rPr>
        <w:t>ječný slad</w:t>
      </w:r>
      <w:r w:rsidRPr="00C82D73">
        <w:rPr>
          <w:rFonts w:ascii="Arial" w:hAnsi="Arial" w:cs="Arial"/>
        </w:rPr>
        <w:t xml:space="preserve"> a voda, ale také pivní kvasinky patří k základním pivním ingrediencím</w:t>
      </w:r>
      <w:r w:rsidR="00C25820">
        <w:rPr>
          <w:rFonts w:ascii="Arial" w:hAnsi="Arial" w:cs="Arial"/>
        </w:rPr>
        <w:t>.</w:t>
      </w:r>
      <w:r w:rsidRPr="00C82D73">
        <w:rPr>
          <w:rFonts w:ascii="Arial" w:hAnsi="Arial" w:cs="Arial"/>
        </w:rPr>
        <w:t xml:space="preserve"> </w:t>
      </w:r>
      <w:r w:rsidR="00C25820">
        <w:rPr>
          <w:rFonts w:ascii="Arial" w:hAnsi="Arial" w:cs="Arial"/>
        </w:rPr>
        <w:t>Z</w:t>
      </w:r>
      <w:r w:rsidRPr="00C82D73">
        <w:rPr>
          <w:rFonts w:ascii="Arial" w:hAnsi="Arial" w:cs="Arial"/>
        </w:rPr>
        <w:t xml:space="preserve">ásadně přispívají k tomu, jaké bude mít pivo chuť a vůni. </w:t>
      </w:r>
      <w:r w:rsidR="006C1EDE" w:rsidRPr="00C82D73">
        <w:rPr>
          <w:rFonts w:ascii="Arial" w:hAnsi="Arial" w:cs="Arial"/>
        </w:rPr>
        <w:t>Spodním kvašení</w:t>
      </w:r>
      <w:r w:rsidR="00C25820">
        <w:rPr>
          <w:rFonts w:ascii="Arial" w:hAnsi="Arial" w:cs="Arial"/>
        </w:rPr>
        <w:t>m</w:t>
      </w:r>
      <w:r w:rsidR="006C1EDE" w:rsidRPr="00C82D73">
        <w:rPr>
          <w:rFonts w:ascii="Arial" w:hAnsi="Arial" w:cs="Arial"/>
        </w:rPr>
        <w:t xml:space="preserve"> vzniká například tradiční český ležák, </w:t>
      </w:r>
      <w:r w:rsidR="00C25820">
        <w:rPr>
          <w:rFonts w:ascii="Arial" w:hAnsi="Arial" w:cs="Arial"/>
        </w:rPr>
        <w:t>využitím</w:t>
      </w:r>
      <w:r w:rsidR="006C1EDE" w:rsidRPr="00C82D73">
        <w:rPr>
          <w:rFonts w:ascii="Arial" w:hAnsi="Arial" w:cs="Arial"/>
        </w:rPr>
        <w:t xml:space="preserve"> svrchní</w:t>
      </w:r>
      <w:r w:rsidR="00C25820">
        <w:rPr>
          <w:rFonts w:ascii="Arial" w:hAnsi="Arial" w:cs="Arial"/>
        </w:rPr>
        <w:t>ho</w:t>
      </w:r>
      <w:r w:rsidR="006C1EDE" w:rsidRPr="00C82D73">
        <w:rPr>
          <w:rFonts w:ascii="Arial" w:hAnsi="Arial" w:cs="Arial"/>
        </w:rPr>
        <w:t xml:space="preserve"> kvašení </w:t>
      </w:r>
      <w:r w:rsidR="00F5552B">
        <w:rPr>
          <w:rFonts w:ascii="Arial" w:hAnsi="Arial" w:cs="Arial"/>
        </w:rPr>
        <w:t xml:space="preserve">vznikají </w:t>
      </w:r>
      <w:r w:rsidR="00C25820">
        <w:rPr>
          <w:rFonts w:ascii="Arial" w:hAnsi="Arial" w:cs="Arial"/>
        </w:rPr>
        <w:t>sládkům pod rukam</w:t>
      </w:r>
      <w:r w:rsidR="0005594A">
        <w:rPr>
          <w:rFonts w:ascii="Arial" w:hAnsi="Arial" w:cs="Arial"/>
        </w:rPr>
        <w:t>a</w:t>
      </w:r>
      <w:r w:rsidR="00C25820">
        <w:rPr>
          <w:rFonts w:ascii="Arial" w:hAnsi="Arial" w:cs="Arial"/>
        </w:rPr>
        <w:t xml:space="preserve"> </w:t>
      </w:r>
      <w:r w:rsidR="006C1EDE" w:rsidRPr="00C82D73">
        <w:rPr>
          <w:rFonts w:ascii="Arial" w:hAnsi="Arial" w:cs="Arial"/>
        </w:rPr>
        <w:t>například</w:t>
      </w:r>
      <w:r w:rsidR="006A7663">
        <w:rPr>
          <w:rFonts w:ascii="Arial" w:hAnsi="Arial" w:cs="Arial"/>
        </w:rPr>
        <w:t xml:space="preserve"> piva stylu</w:t>
      </w:r>
      <w:r w:rsidR="006C1EDE" w:rsidRPr="00C82D73">
        <w:rPr>
          <w:rFonts w:ascii="Arial" w:hAnsi="Arial" w:cs="Arial"/>
        </w:rPr>
        <w:t xml:space="preserve"> </w:t>
      </w:r>
      <w:r w:rsidR="00AF2831" w:rsidRPr="00C82D73">
        <w:rPr>
          <w:rFonts w:ascii="Arial" w:hAnsi="Arial" w:cs="Arial"/>
        </w:rPr>
        <w:t xml:space="preserve">IPA, </w:t>
      </w:r>
      <w:r w:rsidR="00BC1D8C">
        <w:rPr>
          <w:rFonts w:ascii="Arial" w:hAnsi="Arial" w:cs="Arial"/>
        </w:rPr>
        <w:t>S</w:t>
      </w:r>
      <w:r w:rsidR="00AF2831" w:rsidRPr="00C82D73">
        <w:rPr>
          <w:rFonts w:ascii="Arial" w:hAnsi="Arial" w:cs="Arial"/>
        </w:rPr>
        <w:t xml:space="preserve">tout nebo pšeničné pivo. </w:t>
      </w:r>
    </w:p>
    <w:p w14:paraId="2BF147FE" w14:textId="77777777" w:rsidR="001C0548" w:rsidRPr="00C82D73" w:rsidRDefault="001C0548" w:rsidP="00E21A7E">
      <w:pPr>
        <w:spacing w:after="0"/>
        <w:jc w:val="both"/>
        <w:rPr>
          <w:rFonts w:ascii="Arial" w:hAnsi="Arial" w:cs="Arial"/>
        </w:rPr>
      </w:pPr>
    </w:p>
    <w:p w14:paraId="092E55E0" w14:textId="4E366EA5" w:rsidR="001C0548" w:rsidRPr="00C82D73" w:rsidRDefault="00C25820" w:rsidP="00E21A7E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6C1EDE" w:rsidRPr="00C82D73">
        <w:rPr>
          <w:rFonts w:ascii="Arial" w:hAnsi="Arial" w:cs="Arial"/>
          <w:b/>
          <w:bCs/>
        </w:rPr>
        <w:t xml:space="preserve">podní </w:t>
      </w:r>
      <w:r>
        <w:rPr>
          <w:rFonts w:ascii="Arial" w:hAnsi="Arial" w:cs="Arial"/>
          <w:b/>
          <w:bCs/>
        </w:rPr>
        <w:t>vs.</w:t>
      </w:r>
      <w:r w:rsidR="006C1EDE" w:rsidRPr="00C82D73">
        <w:rPr>
          <w:rFonts w:ascii="Arial" w:hAnsi="Arial" w:cs="Arial"/>
          <w:b/>
          <w:bCs/>
        </w:rPr>
        <w:t xml:space="preserve"> svrchní kvašení</w:t>
      </w:r>
    </w:p>
    <w:p w14:paraId="063B1D40" w14:textId="4C4CEF43" w:rsidR="00B26644" w:rsidRPr="00C82D73" w:rsidRDefault="009F435F" w:rsidP="00E21A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F435F">
        <w:rPr>
          <w:rFonts w:ascii="Arial" w:hAnsi="Arial" w:cs="Arial"/>
        </w:rPr>
        <w:t xml:space="preserve">roces hlavního kvašení </w:t>
      </w:r>
      <w:r>
        <w:rPr>
          <w:rFonts w:ascii="Arial" w:hAnsi="Arial" w:cs="Arial"/>
        </w:rPr>
        <w:t xml:space="preserve">piva </w:t>
      </w:r>
      <w:r w:rsidRPr="009F435F">
        <w:rPr>
          <w:rFonts w:ascii="Arial" w:hAnsi="Arial" w:cs="Arial"/>
        </w:rPr>
        <w:t xml:space="preserve">následuje </w:t>
      </w:r>
      <w:r>
        <w:rPr>
          <w:rFonts w:ascii="Arial" w:hAnsi="Arial" w:cs="Arial"/>
        </w:rPr>
        <w:t xml:space="preserve">ve výrobním procesu </w:t>
      </w:r>
      <w:r w:rsidRPr="009F435F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fázi </w:t>
      </w:r>
      <w:r w:rsidRPr="009F435F">
        <w:rPr>
          <w:rFonts w:ascii="Arial" w:hAnsi="Arial" w:cs="Arial"/>
        </w:rPr>
        <w:t xml:space="preserve">zchlazení mladiny. </w:t>
      </w:r>
      <w:r>
        <w:rPr>
          <w:rFonts w:ascii="Arial" w:hAnsi="Arial" w:cs="Arial"/>
        </w:rPr>
        <w:t xml:space="preserve">Jak se tedy mezi sebou liší? </w:t>
      </w:r>
      <w:r w:rsidR="00AF2831" w:rsidRPr="00C82D73">
        <w:rPr>
          <w:rFonts w:ascii="Arial" w:hAnsi="Arial" w:cs="Arial"/>
        </w:rPr>
        <w:t>Zjednodušeně řečeno nejde o to, že by pivní kvasinky „pracoval</w:t>
      </w:r>
      <w:r w:rsidR="00FC3EFF">
        <w:rPr>
          <w:rFonts w:ascii="Arial" w:hAnsi="Arial" w:cs="Arial"/>
        </w:rPr>
        <w:t>y</w:t>
      </w:r>
      <w:r w:rsidR="00AF2831" w:rsidRPr="00C82D73">
        <w:rPr>
          <w:rFonts w:ascii="Arial" w:hAnsi="Arial" w:cs="Arial"/>
        </w:rPr>
        <w:t>“ nahoře nebo dole, hlavní odlišnost spočívá v teplotě kvašení. Spodní kvasinky obvykle kvasí při teplotách od 7 do 15 °C</w:t>
      </w:r>
      <w:r w:rsidR="00A86566">
        <w:rPr>
          <w:rFonts w:ascii="Arial" w:hAnsi="Arial" w:cs="Arial"/>
        </w:rPr>
        <w:t xml:space="preserve"> a </w:t>
      </w:r>
      <w:r w:rsidR="00A86566" w:rsidRPr="00A86566">
        <w:rPr>
          <w:rFonts w:ascii="Arial" w:hAnsi="Arial" w:cs="Arial"/>
        </w:rPr>
        <w:t>po skončení kvašení sedimentují na dně nádoby</w:t>
      </w:r>
      <w:r w:rsidR="00A86566">
        <w:rPr>
          <w:rFonts w:ascii="Arial" w:hAnsi="Arial" w:cs="Arial"/>
        </w:rPr>
        <w:t>.</w:t>
      </w:r>
      <w:r w:rsidR="00AF2831" w:rsidRPr="00C82D73">
        <w:rPr>
          <w:rFonts w:ascii="Arial" w:hAnsi="Arial" w:cs="Arial"/>
        </w:rPr>
        <w:t xml:space="preserve"> </w:t>
      </w:r>
      <w:r w:rsidR="00A86566">
        <w:rPr>
          <w:rFonts w:ascii="Arial" w:hAnsi="Arial" w:cs="Arial"/>
        </w:rPr>
        <w:t>S</w:t>
      </w:r>
      <w:r w:rsidR="00AF2831" w:rsidRPr="00C82D73">
        <w:rPr>
          <w:rFonts w:ascii="Arial" w:hAnsi="Arial" w:cs="Arial"/>
        </w:rPr>
        <w:t xml:space="preserve">vrchní kvasinky </w:t>
      </w:r>
      <w:r w:rsidR="003D5DC7">
        <w:rPr>
          <w:rFonts w:ascii="Arial" w:hAnsi="Arial" w:cs="Arial"/>
        </w:rPr>
        <w:t xml:space="preserve">mají teplotu kvašení zpravidla </w:t>
      </w:r>
      <w:r w:rsidR="00AF2831" w:rsidRPr="00C82D73">
        <w:rPr>
          <w:rFonts w:ascii="Arial" w:hAnsi="Arial" w:cs="Arial"/>
        </w:rPr>
        <w:t>od 16 do 20 °C</w:t>
      </w:r>
      <w:r w:rsidR="00A86566">
        <w:rPr>
          <w:rFonts w:ascii="Arial" w:hAnsi="Arial" w:cs="Arial"/>
        </w:rPr>
        <w:t xml:space="preserve"> (</w:t>
      </w:r>
      <w:r w:rsidR="00B26644" w:rsidRPr="00C82D73">
        <w:rPr>
          <w:rFonts w:ascii="Arial" w:hAnsi="Arial" w:cs="Arial"/>
        </w:rPr>
        <w:t xml:space="preserve">mohou </w:t>
      </w:r>
      <w:r w:rsidR="00A86566">
        <w:rPr>
          <w:rFonts w:ascii="Arial" w:hAnsi="Arial" w:cs="Arial"/>
        </w:rPr>
        <w:t xml:space="preserve">však </w:t>
      </w:r>
      <w:r w:rsidR="00B26644" w:rsidRPr="00C82D73">
        <w:rPr>
          <w:rFonts w:ascii="Arial" w:hAnsi="Arial" w:cs="Arial"/>
        </w:rPr>
        <w:t>kvasit i při vyšších teplotách</w:t>
      </w:r>
      <w:r w:rsidR="00A86566">
        <w:rPr>
          <w:rFonts w:ascii="Arial" w:hAnsi="Arial" w:cs="Arial"/>
        </w:rPr>
        <w:t>) a jsou vynášeny na hladinu.</w:t>
      </w:r>
    </w:p>
    <w:p w14:paraId="6B21EE7C" w14:textId="77777777" w:rsidR="00B26644" w:rsidRPr="00C82D73" w:rsidRDefault="00B26644" w:rsidP="00E21A7E">
      <w:pPr>
        <w:spacing w:after="0"/>
        <w:jc w:val="both"/>
        <w:rPr>
          <w:rFonts w:ascii="Arial" w:hAnsi="Arial" w:cs="Arial"/>
        </w:rPr>
      </w:pPr>
    </w:p>
    <w:p w14:paraId="281C6EA6" w14:textId="4BC4E588" w:rsidR="00212AAF" w:rsidRPr="00C82D73" w:rsidRDefault="00E21A7E" w:rsidP="00212AAF">
      <w:pPr>
        <w:spacing w:after="0"/>
        <w:jc w:val="both"/>
        <w:rPr>
          <w:rFonts w:ascii="Arial" w:hAnsi="Arial" w:cs="Arial"/>
          <w:b/>
          <w:bCs/>
        </w:rPr>
      </w:pPr>
      <w:r w:rsidRPr="00C82D73">
        <w:rPr>
          <w:rFonts w:ascii="Arial" w:hAnsi="Arial" w:cs="Arial"/>
          <w:b/>
          <w:bCs/>
        </w:rPr>
        <w:t>Český aromatický chmel</w:t>
      </w:r>
    </w:p>
    <w:p w14:paraId="08E4064A" w14:textId="55E6E384" w:rsidR="00832411" w:rsidRPr="00C82D73" w:rsidRDefault="00D80AEC" w:rsidP="00212AAF">
      <w:pPr>
        <w:spacing w:after="0"/>
        <w:jc w:val="both"/>
        <w:rPr>
          <w:rFonts w:ascii="Arial" w:hAnsi="Arial" w:cs="Arial"/>
        </w:rPr>
      </w:pPr>
      <w:r w:rsidRPr="00C82D73">
        <w:rPr>
          <w:rFonts w:ascii="Arial" w:hAnsi="Arial" w:cs="Arial"/>
        </w:rPr>
        <w:t>Na českých chmelnicích vyrůstá přes 20 chmelových odrůd, po cel</w:t>
      </w:r>
      <w:r w:rsidR="00E21A7E" w:rsidRPr="00C82D73">
        <w:rPr>
          <w:rFonts w:ascii="Arial" w:hAnsi="Arial" w:cs="Arial"/>
        </w:rPr>
        <w:t>ém</w:t>
      </w:r>
      <w:r w:rsidRPr="00C82D73">
        <w:rPr>
          <w:rFonts w:ascii="Arial" w:hAnsi="Arial" w:cs="Arial"/>
        </w:rPr>
        <w:t xml:space="preserve"> světě se pak pro</w:t>
      </w:r>
      <w:r w:rsidR="00836214">
        <w:rPr>
          <w:rFonts w:ascii="Arial" w:hAnsi="Arial" w:cs="Arial"/>
        </w:rPr>
        <w:t> </w:t>
      </w:r>
      <w:r w:rsidRPr="00C82D73">
        <w:rPr>
          <w:rFonts w:ascii="Arial" w:hAnsi="Arial" w:cs="Arial"/>
        </w:rPr>
        <w:t xml:space="preserve">pivovarské účely pěstuje více než 150 chmelových odrůd. </w:t>
      </w:r>
      <w:r w:rsidR="00832411" w:rsidRPr="00C82D73">
        <w:rPr>
          <w:rFonts w:ascii="Arial" w:hAnsi="Arial" w:cs="Arial"/>
        </w:rPr>
        <w:t xml:space="preserve">Pro vaření svrchně kvašených piv, například typu IPA, se používají aromatické chmely. První takovou vlaštovkou v Česku byla odrůda chmele s názvem </w:t>
      </w:r>
      <w:proofErr w:type="spellStart"/>
      <w:r w:rsidR="00832411" w:rsidRPr="00C82D73">
        <w:rPr>
          <w:rFonts w:ascii="Arial" w:hAnsi="Arial" w:cs="Arial"/>
        </w:rPr>
        <w:t>Kazbek</w:t>
      </w:r>
      <w:proofErr w:type="spellEnd"/>
      <w:r w:rsidR="00832411" w:rsidRPr="00C82D73">
        <w:rPr>
          <w:rFonts w:ascii="Arial" w:hAnsi="Arial" w:cs="Arial"/>
        </w:rPr>
        <w:t>. Pěstuje se u nás asi na 22 hektarech (je to asi 0,44 % celkové plochy tuzemských chmelnic).</w:t>
      </w:r>
    </w:p>
    <w:p w14:paraId="47E6F675" w14:textId="77777777" w:rsidR="00832411" w:rsidRPr="00C82D73" w:rsidRDefault="00832411" w:rsidP="00212AAF">
      <w:pPr>
        <w:spacing w:after="0"/>
        <w:jc w:val="both"/>
        <w:rPr>
          <w:rFonts w:ascii="Arial" w:hAnsi="Arial" w:cs="Arial"/>
        </w:rPr>
      </w:pPr>
    </w:p>
    <w:p w14:paraId="7862D01F" w14:textId="3AABD2F6" w:rsidR="00832411" w:rsidRPr="00C82D73" w:rsidRDefault="00832411" w:rsidP="00212AAF">
      <w:pPr>
        <w:spacing w:after="0"/>
        <w:jc w:val="both"/>
        <w:rPr>
          <w:rFonts w:ascii="Arial" w:hAnsi="Arial" w:cs="Arial"/>
          <w:b/>
          <w:bCs/>
        </w:rPr>
      </w:pPr>
      <w:r w:rsidRPr="00C82D73">
        <w:rPr>
          <w:rFonts w:ascii="Arial" w:hAnsi="Arial" w:cs="Arial"/>
          <w:b/>
          <w:bCs/>
        </w:rPr>
        <w:t xml:space="preserve">Hora jménem </w:t>
      </w:r>
      <w:proofErr w:type="spellStart"/>
      <w:r w:rsidRPr="00C82D73">
        <w:rPr>
          <w:rFonts w:ascii="Arial" w:hAnsi="Arial" w:cs="Arial"/>
          <w:b/>
          <w:bCs/>
        </w:rPr>
        <w:t>Kazbek</w:t>
      </w:r>
      <w:proofErr w:type="spellEnd"/>
    </w:p>
    <w:p w14:paraId="42D010F7" w14:textId="2CB7D60D" w:rsidR="00941379" w:rsidRPr="00C82D73" w:rsidRDefault="00832411" w:rsidP="00212AAF">
      <w:pPr>
        <w:spacing w:after="0"/>
        <w:jc w:val="both"/>
        <w:rPr>
          <w:rFonts w:ascii="Arial" w:hAnsi="Arial" w:cs="Arial"/>
        </w:rPr>
      </w:pPr>
      <w:r w:rsidRPr="00C82D73">
        <w:rPr>
          <w:rFonts w:ascii="Arial" w:hAnsi="Arial" w:cs="Arial"/>
        </w:rPr>
        <w:t>Tato česká chmelová odrůda získala své jméno</w:t>
      </w:r>
      <w:r w:rsidR="00D80AEC" w:rsidRPr="00C82D73">
        <w:rPr>
          <w:rFonts w:ascii="Arial" w:hAnsi="Arial" w:cs="Arial"/>
        </w:rPr>
        <w:t xml:space="preserve"> podle nejvyšší hory středního Kavkazu. </w:t>
      </w:r>
      <w:r w:rsidR="009E155C" w:rsidRPr="00C82D73">
        <w:rPr>
          <w:rFonts w:ascii="Arial" w:hAnsi="Arial" w:cs="Arial"/>
        </w:rPr>
        <w:t xml:space="preserve">Vyšlechtila se z planého chmele již v roce 1984, ale teprve v roce 2008 prošla registrací. </w:t>
      </w:r>
      <w:r w:rsidRPr="00C82D73">
        <w:rPr>
          <w:rFonts w:ascii="Arial" w:hAnsi="Arial" w:cs="Arial"/>
        </w:rPr>
        <w:t>Pro</w:t>
      </w:r>
      <w:r w:rsidR="001C7C63">
        <w:rPr>
          <w:rFonts w:ascii="Arial" w:hAnsi="Arial" w:cs="Arial"/>
        </w:rPr>
        <w:t> </w:t>
      </w:r>
      <w:r w:rsidRPr="00C82D73">
        <w:rPr>
          <w:rFonts w:ascii="Arial" w:hAnsi="Arial" w:cs="Arial"/>
        </w:rPr>
        <w:t xml:space="preserve">tuto odrůdu aromatického typu je charakteristická robustnost a stabilita. Je to nejvýnosnější česká chmelová odrůda. </w:t>
      </w:r>
      <w:r w:rsidR="00D80AEC" w:rsidRPr="00C82D73">
        <w:rPr>
          <w:rFonts w:ascii="Arial" w:hAnsi="Arial" w:cs="Arial"/>
        </w:rPr>
        <w:t xml:space="preserve">Pro své jemně kořeněné aroma s citrusovým nádechem se </w:t>
      </w:r>
      <w:r w:rsidR="00E21A7E" w:rsidRPr="00C82D73">
        <w:rPr>
          <w:rFonts w:ascii="Arial" w:hAnsi="Arial" w:cs="Arial"/>
        </w:rPr>
        <w:t xml:space="preserve">hojně využívá </w:t>
      </w:r>
      <w:r w:rsidR="00FD1F19">
        <w:rPr>
          <w:rFonts w:ascii="Arial" w:hAnsi="Arial" w:cs="Arial"/>
        </w:rPr>
        <w:t xml:space="preserve">právě </w:t>
      </w:r>
      <w:r w:rsidR="00E21A7E" w:rsidRPr="00C82D73">
        <w:rPr>
          <w:rFonts w:ascii="Arial" w:hAnsi="Arial" w:cs="Arial"/>
        </w:rPr>
        <w:t>pro vaření speciálních piv.</w:t>
      </w:r>
      <w:r w:rsidRPr="00C82D73">
        <w:rPr>
          <w:rFonts w:ascii="Arial" w:hAnsi="Arial" w:cs="Arial"/>
        </w:rPr>
        <w:t xml:space="preserve"> </w:t>
      </w:r>
    </w:p>
    <w:p w14:paraId="615AACD1" w14:textId="6EA4BA7F" w:rsidR="00941379" w:rsidRPr="00C82D73" w:rsidRDefault="00941379" w:rsidP="00212AAF">
      <w:pPr>
        <w:spacing w:after="0"/>
        <w:jc w:val="both"/>
        <w:rPr>
          <w:rFonts w:ascii="Arial" w:hAnsi="Arial" w:cs="Arial"/>
          <w:b/>
          <w:bCs/>
        </w:rPr>
      </w:pPr>
    </w:p>
    <w:p w14:paraId="7CA97C74" w14:textId="26EED346" w:rsidR="001A6452" w:rsidRPr="00C82D73" w:rsidRDefault="00B26644" w:rsidP="0087386D">
      <w:pPr>
        <w:spacing w:after="0"/>
        <w:jc w:val="both"/>
        <w:rPr>
          <w:rFonts w:ascii="Arial" w:hAnsi="Arial" w:cs="Arial"/>
          <w:b/>
          <w:bCs/>
        </w:rPr>
      </w:pPr>
      <w:r w:rsidRPr="00C82D73">
        <w:rPr>
          <w:rFonts w:ascii="Arial" w:hAnsi="Arial" w:cs="Arial"/>
          <w:b/>
          <w:bCs/>
        </w:rPr>
        <w:t>P</w:t>
      </w:r>
      <w:r w:rsidR="001A6452" w:rsidRPr="00C82D73">
        <w:rPr>
          <w:rFonts w:ascii="Arial" w:hAnsi="Arial" w:cs="Arial"/>
          <w:b/>
          <w:bCs/>
        </w:rPr>
        <w:t xml:space="preserve">ivní zkratky </w:t>
      </w:r>
      <w:r w:rsidRPr="00C82D73">
        <w:rPr>
          <w:rFonts w:ascii="Arial" w:hAnsi="Arial" w:cs="Arial"/>
          <w:b/>
          <w:bCs/>
        </w:rPr>
        <w:t>pod lupou</w:t>
      </w:r>
    </w:p>
    <w:p w14:paraId="27F2E693" w14:textId="3A35E783" w:rsidR="001C0548" w:rsidRPr="00C82D73" w:rsidRDefault="001C33D5" w:rsidP="0087386D">
      <w:pPr>
        <w:spacing w:after="0"/>
        <w:jc w:val="both"/>
        <w:rPr>
          <w:rFonts w:ascii="Arial" w:hAnsi="Arial" w:cs="Arial"/>
        </w:rPr>
      </w:pPr>
      <w:r w:rsidRPr="00C82D73">
        <w:rPr>
          <w:rFonts w:ascii="Arial" w:hAnsi="Arial" w:cs="Arial"/>
        </w:rPr>
        <w:t>Z</w:t>
      </w:r>
      <w:r w:rsidR="003C6E91" w:rsidRPr="00C82D73">
        <w:rPr>
          <w:rFonts w:ascii="Arial" w:hAnsi="Arial" w:cs="Arial"/>
        </w:rPr>
        <w:t xml:space="preserve">kratky IPA, EPM nebi IBU se stále častěji dostávají mezi běžnou slovní zásobu českých pivařů. </w:t>
      </w:r>
      <w:r w:rsidR="00B005A0" w:rsidRPr="00C82D73">
        <w:rPr>
          <w:rFonts w:ascii="Arial" w:hAnsi="Arial" w:cs="Arial"/>
        </w:rPr>
        <w:t>India Pale Ale (IPA) je pivní styl</w:t>
      </w:r>
      <w:r w:rsidR="00E141FF" w:rsidRPr="00C82D73">
        <w:rPr>
          <w:rFonts w:ascii="Arial" w:hAnsi="Arial" w:cs="Arial"/>
        </w:rPr>
        <w:t xml:space="preserve"> z</w:t>
      </w:r>
      <w:r w:rsidRPr="00C82D73">
        <w:rPr>
          <w:rFonts w:ascii="Arial" w:hAnsi="Arial" w:cs="Arial"/>
        </w:rPr>
        <w:t xml:space="preserve"> velké a různorodé skupiny svrchně kvašených piv Ale. Je pro něj charakteristická výrazná hořkost a citrusové aroma. </w:t>
      </w:r>
      <w:r w:rsidR="003B534A" w:rsidRPr="00C82D73">
        <w:rPr>
          <w:rFonts w:ascii="Arial" w:hAnsi="Arial" w:cs="Arial"/>
        </w:rPr>
        <w:t xml:space="preserve">International </w:t>
      </w:r>
      <w:proofErr w:type="spellStart"/>
      <w:r w:rsidR="003B534A" w:rsidRPr="00C82D73">
        <w:rPr>
          <w:rFonts w:ascii="Arial" w:hAnsi="Arial" w:cs="Arial"/>
        </w:rPr>
        <w:t>Bitterness</w:t>
      </w:r>
      <w:proofErr w:type="spellEnd"/>
      <w:r w:rsidR="003B534A" w:rsidRPr="00C82D73">
        <w:rPr>
          <w:rFonts w:ascii="Arial" w:hAnsi="Arial" w:cs="Arial"/>
        </w:rPr>
        <w:t xml:space="preserve"> </w:t>
      </w:r>
      <w:proofErr w:type="spellStart"/>
      <w:r w:rsidR="003B534A" w:rsidRPr="00C82D73">
        <w:rPr>
          <w:rFonts w:ascii="Arial" w:hAnsi="Arial" w:cs="Arial"/>
        </w:rPr>
        <w:t>Units</w:t>
      </w:r>
      <w:proofErr w:type="spellEnd"/>
      <w:r w:rsidR="003B534A" w:rsidRPr="00C82D73">
        <w:rPr>
          <w:rFonts w:ascii="Arial" w:hAnsi="Arial" w:cs="Arial"/>
        </w:rPr>
        <w:t xml:space="preserve"> (IBU) je označení pro jednotku, která měří hořkost v pivu. </w:t>
      </w:r>
      <w:r w:rsidR="001308C5" w:rsidRPr="00C82D73">
        <w:rPr>
          <w:rFonts w:ascii="Arial" w:hAnsi="Arial" w:cs="Arial"/>
        </w:rPr>
        <w:t>Ta je ovlivněna hlavně druhem a množstvím použitého chmele nebo počtem chmelení.</w:t>
      </w:r>
      <w:r w:rsidR="001C0548" w:rsidRPr="00C82D73">
        <w:rPr>
          <w:rFonts w:ascii="Arial" w:hAnsi="Arial" w:cs="Arial"/>
        </w:rPr>
        <w:t xml:space="preserve"> Extrakt původní mladiny (EPM) neboli stupňovitost piva vyjadřuje množství rozpuštěných cukrů v mladině a uvádí se v procentech hmotnosti. </w:t>
      </w:r>
    </w:p>
    <w:p w14:paraId="6D98A71E" w14:textId="77777777" w:rsidR="001C0548" w:rsidRPr="00C82D73" w:rsidRDefault="001C0548" w:rsidP="0087386D">
      <w:pPr>
        <w:spacing w:after="0"/>
        <w:jc w:val="both"/>
        <w:rPr>
          <w:rFonts w:ascii="Arial" w:hAnsi="Arial" w:cs="Arial"/>
        </w:rPr>
      </w:pPr>
    </w:p>
    <w:p w14:paraId="619FE24C" w14:textId="43228350" w:rsidR="001C0548" w:rsidRPr="00C82D73" w:rsidRDefault="001C0548" w:rsidP="0087386D">
      <w:pPr>
        <w:spacing w:after="0"/>
        <w:jc w:val="both"/>
        <w:rPr>
          <w:rFonts w:ascii="Arial" w:hAnsi="Arial" w:cs="Arial"/>
          <w:b/>
          <w:bCs/>
        </w:rPr>
      </w:pPr>
      <w:r w:rsidRPr="00C82D73">
        <w:rPr>
          <w:rFonts w:ascii="Arial" w:hAnsi="Arial" w:cs="Arial"/>
          <w:b/>
          <w:bCs/>
        </w:rPr>
        <w:lastRenderedPageBreak/>
        <w:t>Správné označování piva</w:t>
      </w:r>
    </w:p>
    <w:p w14:paraId="6AF8B6E2" w14:textId="7E3C9FF7" w:rsidR="00B26644" w:rsidRPr="00C82D73" w:rsidRDefault="002146C9" w:rsidP="0087386D">
      <w:pPr>
        <w:spacing w:after="0"/>
        <w:jc w:val="both"/>
        <w:rPr>
          <w:rFonts w:ascii="Arial" w:hAnsi="Arial" w:cs="Arial"/>
        </w:rPr>
      </w:pPr>
      <w:r w:rsidRPr="00C82D73">
        <w:rPr>
          <w:rFonts w:ascii="Arial" w:hAnsi="Arial" w:cs="Arial"/>
        </w:rPr>
        <w:t xml:space="preserve">Stupňovitost piva (neplést si s obsahem alkoholu, což je úplně jiná veličina) je </w:t>
      </w:r>
      <w:r w:rsidR="00F75329" w:rsidRPr="00C82D73">
        <w:rPr>
          <w:rFonts w:ascii="Arial" w:hAnsi="Arial" w:cs="Arial"/>
        </w:rPr>
        <w:t>také parametr piva</w:t>
      </w:r>
      <w:r w:rsidRPr="00C82D73">
        <w:rPr>
          <w:rFonts w:ascii="Arial" w:hAnsi="Arial" w:cs="Arial"/>
        </w:rPr>
        <w:t xml:space="preserve">, </w:t>
      </w:r>
      <w:r w:rsidR="00F75329" w:rsidRPr="00C82D73">
        <w:rPr>
          <w:rFonts w:ascii="Arial" w:hAnsi="Arial" w:cs="Arial"/>
        </w:rPr>
        <w:t>kter</w:t>
      </w:r>
      <w:r w:rsidR="00C82D73" w:rsidRPr="00C82D73">
        <w:rPr>
          <w:rFonts w:ascii="Arial" w:hAnsi="Arial" w:cs="Arial"/>
        </w:rPr>
        <w:t>ý</w:t>
      </w:r>
      <w:r w:rsidR="00F75329" w:rsidRPr="00C82D73">
        <w:rPr>
          <w:rFonts w:ascii="Arial" w:hAnsi="Arial" w:cs="Arial"/>
        </w:rPr>
        <w:t xml:space="preserve"> pomáh</w:t>
      </w:r>
      <w:r w:rsidR="00C82D73" w:rsidRPr="00C82D73">
        <w:rPr>
          <w:rFonts w:ascii="Arial" w:hAnsi="Arial" w:cs="Arial"/>
        </w:rPr>
        <w:t>á</w:t>
      </w:r>
      <w:r w:rsidR="00F75329" w:rsidRPr="00C82D73">
        <w:rPr>
          <w:rFonts w:ascii="Arial" w:hAnsi="Arial" w:cs="Arial"/>
        </w:rPr>
        <w:t xml:space="preserve"> s oficiálním označováním českého piva. Takže </w:t>
      </w:r>
      <w:r w:rsidR="00FD1F19">
        <w:rPr>
          <w:rFonts w:ascii="Arial" w:hAnsi="Arial" w:cs="Arial"/>
        </w:rPr>
        <w:t xml:space="preserve">například </w:t>
      </w:r>
      <w:r w:rsidR="0005594A">
        <w:rPr>
          <w:rFonts w:ascii="Arial" w:hAnsi="Arial" w:cs="Arial"/>
        </w:rPr>
        <w:t>„v</w:t>
      </w:r>
      <w:r w:rsidR="00F75329" w:rsidRPr="00C82D73">
        <w:rPr>
          <w:rFonts w:ascii="Arial" w:hAnsi="Arial" w:cs="Arial"/>
        </w:rPr>
        <w:t>ýčepní pivo</w:t>
      </w:r>
      <w:r w:rsidR="0005594A">
        <w:rPr>
          <w:rFonts w:ascii="Arial" w:hAnsi="Arial" w:cs="Arial"/>
        </w:rPr>
        <w:t>“</w:t>
      </w:r>
      <w:r w:rsidR="00F75329" w:rsidRPr="00C82D73">
        <w:rPr>
          <w:rFonts w:ascii="Arial" w:hAnsi="Arial" w:cs="Arial"/>
        </w:rPr>
        <w:t xml:space="preserve"> má stupňovitost od 7 do 10. Tady ještě nehraje roli, zda jde o svrchní nebo spodní kvašení. To se rozlišuje až u stupňovitosti 11-12</w:t>
      </w:r>
      <w:r w:rsidR="00FD1F19">
        <w:rPr>
          <w:rFonts w:ascii="Arial" w:hAnsi="Arial" w:cs="Arial"/>
        </w:rPr>
        <w:t>. U</w:t>
      </w:r>
      <w:r w:rsidR="00F75329" w:rsidRPr="00C82D73">
        <w:rPr>
          <w:rFonts w:ascii="Arial" w:hAnsi="Arial" w:cs="Arial"/>
        </w:rPr>
        <w:t xml:space="preserve"> spodně kvašených piv se používá označení</w:t>
      </w:r>
      <w:r w:rsidR="0005594A">
        <w:rPr>
          <w:rFonts w:ascii="Arial" w:hAnsi="Arial" w:cs="Arial"/>
        </w:rPr>
        <w:t xml:space="preserve"> „l</w:t>
      </w:r>
      <w:r w:rsidR="00F75329" w:rsidRPr="00C82D73">
        <w:rPr>
          <w:rFonts w:ascii="Arial" w:hAnsi="Arial" w:cs="Arial"/>
        </w:rPr>
        <w:t>ežák</w:t>
      </w:r>
      <w:r w:rsidR="0005594A">
        <w:rPr>
          <w:rFonts w:ascii="Arial" w:hAnsi="Arial" w:cs="Arial"/>
        </w:rPr>
        <w:t>“</w:t>
      </w:r>
      <w:r w:rsidR="00F75329" w:rsidRPr="00C82D73">
        <w:rPr>
          <w:rFonts w:ascii="Arial" w:hAnsi="Arial" w:cs="Arial"/>
        </w:rPr>
        <w:t>, u svrchně kvašených piv</w:t>
      </w:r>
      <w:r w:rsidR="00FD1F19">
        <w:rPr>
          <w:rFonts w:ascii="Arial" w:hAnsi="Arial" w:cs="Arial"/>
        </w:rPr>
        <w:t xml:space="preserve"> název </w:t>
      </w:r>
      <w:r w:rsidR="0005594A">
        <w:rPr>
          <w:rFonts w:ascii="Arial" w:hAnsi="Arial" w:cs="Arial"/>
        </w:rPr>
        <w:t>„p</w:t>
      </w:r>
      <w:r w:rsidR="00F75329" w:rsidRPr="00C82D73">
        <w:rPr>
          <w:rFonts w:ascii="Arial" w:hAnsi="Arial" w:cs="Arial"/>
        </w:rPr>
        <w:t>lné pivo</w:t>
      </w:r>
      <w:r w:rsidR="0005594A">
        <w:rPr>
          <w:rFonts w:ascii="Arial" w:hAnsi="Arial" w:cs="Arial"/>
        </w:rPr>
        <w:t>“</w:t>
      </w:r>
      <w:r w:rsidR="00F75329" w:rsidRPr="00C82D73">
        <w:rPr>
          <w:rFonts w:ascii="Arial" w:hAnsi="Arial" w:cs="Arial"/>
        </w:rPr>
        <w:t xml:space="preserve">. Jako </w:t>
      </w:r>
      <w:r w:rsidR="0005594A">
        <w:rPr>
          <w:rFonts w:ascii="Arial" w:hAnsi="Arial" w:cs="Arial"/>
        </w:rPr>
        <w:t>„s</w:t>
      </w:r>
      <w:r w:rsidR="00F75329" w:rsidRPr="00C82D73">
        <w:rPr>
          <w:rFonts w:ascii="Arial" w:hAnsi="Arial" w:cs="Arial"/>
        </w:rPr>
        <w:t>ilná piva</w:t>
      </w:r>
      <w:r w:rsidR="0005594A">
        <w:rPr>
          <w:rFonts w:ascii="Arial" w:hAnsi="Arial" w:cs="Arial"/>
        </w:rPr>
        <w:t>“</w:t>
      </w:r>
      <w:r w:rsidR="00F75329" w:rsidRPr="00C82D73">
        <w:rPr>
          <w:rFonts w:ascii="Arial" w:hAnsi="Arial" w:cs="Arial"/>
        </w:rPr>
        <w:t xml:space="preserve"> se označují piva se stupňovitostí 13 a více.</w:t>
      </w:r>
    </w:p>
    <w:p w14:paraId="032DB84C" w14:textId="0C03F036" w:rsidR="00914F32" w:rsidRDefault="00914F32" w:rsidP="0087386D">
      <w:pPr>
        <w:spacing w:after="0"/>
        <w:jc w:val="both"/>
        <w:rPr>
          <w:sz w:val="20"/>
          <w:szCs w:val="20"/>
        </w:rPr>
      </w:pPr>
    </w:p>
    <w:p w14:paraId="5534EEEA" w14:textId="1785D1EB" w:rsidR="0016660C" w:rsidRPr="006337B7" w:rsidRDefault="00C82D73" w:rsidP="00212AAF">
      <w:pPr>
        <w:spacing w:after="0"/>
        <w:jc w:val="both"/>
        <w:rPr>
          <w:rFonts w:ascii="Arial" w:hAnsi="Arial" w:cs="Arial"/>
          <w:b/>
          <w:bCs/>
        </w:rPr>
      </w:pPr>
      <w:r w:rsidRPr="006337B7">
        <w:rPr>
          <w:rFonts w:ascii="Arial" w:hAnsi="Arial" w:cs="Arial"/>
          <w:b/>
          <w:bCs/>
        </w:rPr>
        <w:t>„Desítková“ IPA</w:t>
      </w:r>
    </w:p>
    <w:p w14:paraId="03D2D168" w14:textId="760DFF09" w:rsidR="00C82D73" w:rsidRPr="006337B7" w:rsidRDefault="00F43979" w:rsidP="00212AAF">
      <w:pPr>
        <w:spacing w:after="0"/>
        <w:jc w:val="both"/>
        <w:rPr>
          <w:rFonts w:ascii="Arial" w:hAnsi="Arial" w:cs="Arial"/>
        </w:rPr>
      </w:pPr>
      <w:r w:rsidRPr="006337B7">
        <w:rPr>
          <w:rFonts w:ascii="Arial" w:hAnsi="Arial" w:cs="Arial"/>
        </w:rPr>
        <w:t xml:space="preserve">I když klasický pivní styl IPA máme spojený především se </w:t>
      </w:r>
      <w:r w:rsidR="00D17F3F" w:rsidRPr="006337B7">
        <w:rPr>
          <w:rFonts w:ascii="Arial" w:hAnsi="Arial" w:cs="Arial"/>
        </w:rPr>
        <w:t>„</w:t>
      </w:r>
      <w:r w:rsidRPr="006337B7">
        <w:rPr>
          <w:rFonts w:ascii="Arial" w:hAnsi="Arial" w:cs="Arial"/>
        </w:rPr>
        <w:t>silnějšími pivy</w:t>
      </w:r>
      <w:r w:rsidR="00D17F3F" w:rsidRPr="006337B7">
        <w:rPr>
          <w:rFonts w:ascii="Arial" w:hAnsi="Arial" w:cs="Arial"/>
        </w:rPr>
        <w:t xml:space="preserve">“, tak je možné </w:t>
      </w:r>
      <w:r w:rsidR="00FD1F19">
        <w:rPr>
          <w:rFonts w:ascii="Arial" w:hAnsi="Arial" w:cs="Arial"/>
        </w:rPr>
        <w:t>o</w:t>
      </w:r>
      <w:r w:rsidR="00D17F3F" w:rsidRPr="006337B7">
        <w:rPr>
          <w:rFonts w:ascii="Arial" w:hAnsi="Arial" w:cs="Arial"/>
        </w:rPr>
        <w:t>chutnat i jeho lehčí variantu s označením Session IPA. To je i například svrchně kvašen</w:t>
      </w:r>
      <w:r w:rsidR="00A86566">
        <w:rPr>
          <w:rFonts w:ascii="Arial" w:hAnsi="Arial" w:cs="Arial"/>
        </w:rPr>
        <w:t>á</w:t>
      </w:r>
      <w:r w:rsidR="00D17F3F" w:rsidRPr="006337B7">
        <w:rPr>
          <w:rFonts w:ascii="Arial" w:hAnsi="Arial" w:cs="Arial"/>
        </w:rPr>
        <w:t xml:space="preserve"> Radegast ROG IPA, kter</w:t>
      </w:r>
      <w:r w:rsidR="00A86566">
        <w:rPr>
          <w:rFonts w:ascii="Arial" w:hAnsi="Arial" w:cs="Arial"/>
        </w:rPr>
        <w:t>á</w:t>
      </w:r>
      <w:r w:rsidR="00D17F3F" w:rsidRPr="006337B7">
        <w:rPr>
          <w:rFonts w:ascii="Arial" w:hAnsi="Arial" w:cs="Arial"/>
        </w:rPr>
        <w:t xml:space="preserve"> má nižší obsah alkoholu (4,6 %</w:t>
      </w:r>
      <w:r w:rsidR="006337B7" w:rsidRPr="006337B7">
        <w:rPr>
          <w:rFonts w:ascii="Arial" w:hAnsi="Arial" w:cs="Arial"/>
        </w:rPr>
        <w:t xml:space="preserve"> </w:t>
      </w:r>
      <w:proofErr w:type="spellStart"/>
      <w:r w:rsidR="006337B7" w:rsidRPr="006337B7">
        <w:rPr>
          <w:rFonts w:ascii="Arial" w:hAnsi="Arial" w:cs="Arial"/>
        </w:rPr>
        <w:t>obj</w:t>
      </w:r>
      <w:proofErr w:type="spellEnd"/>
      <w:r w:rsidR="006337B7" w:rsidRPr="006337B7">
        <w:rPr>
          <w:rFonts w:ascii="Arial" w:hAnsi="Arial" w:cs="Arial"/>
        </w:rPr>
        <w:t xml:space="preserve">.%), ale přitom si zachovává výraznou hořkost, vyváženou chmelovou chuť a citrusovou vůni. </w:t>
      </w:r>
    </w:p>
    <w:p w14:paraId="3BFAA8A8" w14:textId="77777777" w:rsidR="00C82D73" w:rsidRPr="0016660C" w:rsidRDefault="00C82D73" w:rsidP="00212AAF">
      <w:pPr>
        <w:spacing w:after="0"/>
        <w:jc w:val="both"/>
        <w:rPr>
          <w:b/>
          <w:bCs/>
          <w:sz w:val="20"/>
          <w:szCs w:val="20"/>
        </w:rPr>
      </w:pPr>
    </w:p>
    <w:p w14:paraId="0BC9E708" w14:textId="3DDE4453" w:rsidR="006D0301" w:rsidRPr="001F6D62" w:rsidRDefault="006337B7" w:rsidP="0016660C">
      <w:pPr>
        <w:spacing w:after="0"/>
        <w:jc w:val="both"/>
        <w:rPr>
          <w:rFonts w:ascii="Arial" w:hAnsi="Arial" w:cs="Arial"/>
          <w:b/>
          <w:bCs/>
        </w:rPr>
      </w:pPr>
      <w:r w:rsidRPr="001F6D62">
        <w:rPr>
          <w:rFonts w:ascii="Arial" w:hAnsi="Arial" w:cs="Arial"/>
          <w:b/>
          <w:bCs/>
        </w:rPr>
        <w:t>Takové</w:t>
      </w:r>
      <w:r w:rsidR="006D0301" w:rsidRPr="001F6D62">
        <w:rPr>
          <w:rFonts w:ascii="Arial" w:hAnsi="Arial" w:cs="Arial"/>
          <w:b/>
          <w:bCs/>
        </w:rPr>
        <w:t xml:space="preserve"> </w:t>
      </w:r>
      <w:r w:rsidRPr="001F6D62">
        <w:rPr>
          <w:rFonts w:ascii="Arial" w:hAnsi="Arial" w:cs="Arial"/>
          <w:b/>
          <w:bCs/>
        </w:rPr>
        <w:t>„</w:t>
      </w:r>
      <w:proofErr w:type="spellStart"/>
      <w:r w:rsidR="006D0301" w:rsidRPr="001F6D62">
        <w:rPr>
          <w:rFonts w:ascii="Arial" w:hAnsi="Arial" w:cs="Arial"/>
          <w:b/>
          <w:bCs/>
        </w:rPr>
        <w:t>svrchňácké</w:t>
      </w:r>
      <w:proofErr w:type="spellEnd"/>
      <w:r w:rsidRPr="001F6D62">
        <w:rPr>
          <w:rFonts w:ascii="Arial" w:hAnsi="Arial" w:cs="Arial"/>
          <w:b/>
          <w:bCs/>
        </w:rPr>
        <w:t>“</w:t>
      </w:r>
      <w:r w:rsidR="006D0301" w:rsidRPr="001F6D62">
        <w:rPr>
          <w:rFonts w:ascii="Arial" w:hAnsi="Arial" w:cs="Arial"/>
          <w:b/>
          <w:bCs/>
        </w:rPr>
        <w:t xml:space="preserve"> </w:t>
      </w:r>
      <w:r w:rsidRPr="001F6D62">
        <w:rPr>
          <w:rFonts w:ascii="Arial" w:hAnsi="Arial" w:cs="Arial"/>
          <w:b/>
          <w:bCs/>
        </w:rPr>
        <w:t xml:space="preserve">IPA </w:t>
      </w:r>
      <w:r w:rsidR="006D0301" w:rsidRPr="001F6D62">
        <w:rPr>
          <w:rFonts w:ascii="Arial" w:hAnsi="Arial" w:cs="Arial"/>
          <w:b/>
          <w:bCs/>
        </w:rPr>
        <w:t>párování</w:t>
      </w:r>
    </w:p>
    <w:p w14:paraId="2E78CFE2" w14:textId="7E01F8C7" w:rsidR="006337B7" w:rsidRDefault="00EE05E9" w:rsidP="0016660C">
      <w:pPr>
        <w:spacing w:after="0"/>
        <w:jc w:val="both"/>
        <w:rPr>
          <w:rFonts w:ascii="Arial" w:hAnsi="Arial" w:cs="Arial"/>
        </w:rPr>
      </w:pPr>
      <w:r w:rsidRPr="001F6D62">
        <w:rPr>
          <w:rFonts w:ascii="Arial" w:hAnsi="Arial" w:cs="Arial"/>
        </w:rPr>
        <w:t xml:space="preserve">Jak se říká, proti gustu, žádný </w:t>
      </w:r>
      <w:proofErr w:type="spellStart"/>
      <w:r w:rsidRPr="001F6D62">
        <w:rPr>
          <w:rFonts w:ascii="Arial" w:hAnsi="Arial" w:cs="Arial"/>
        </w:rPr>
        <w:t>dišputát</w:t>
      </w:r>
      <w:proofErr w:type="spellEnd"/>
      <w:r w:rsidRPr="001F6D62">
        <w:rPr>
          <w:rFonts w:ascii="Arial" w:hAnsi="Arial" w:cs="Arial"/>
        </w:rPr>
        <w:t xml:space="preserve">. Pokud si však chcete chuť piva a jídla </w:t>
      </w:r>
      <w:r w:rsidR="00FD1F19">
        <w:rPr>
          <w:rFonts w:ascii="Arial" w:hAnsi="Arial" w:cs="Arial"/>
        </w:rPr>
        <w:t>vyladit</w:t>
      </w:r>
      <w:r w:rsidRPr="001F6D62">
        <w:rPr>
          <w:rFonts w:ascii="Arial" w:hAnsi="Arial" w:cs="Arial"/>
        </w:rPr>
        <w:t xml:space="preserve"> co nejlépe, tak jsou pokrmy, které se k tomu přeci jenom více hodí. </w:t>
      </w:r>
      <w:r w:rsidR="00B8121A" w:rsidRPr="001F6D62">
        <w:rPr>
          <w:rFonts w:ascii="Arial" w:hAnsi="Arial" w:cs="Arial"/>
        </w:rPr>
        <w:t>Při kombinování piv ve stylu IPA s jídlem vám určitě pohladí chuťové pohárky například kořeněné kuřecí maso, pikantní ryby, výrazné sýry, ale i karamelový koláč</w:t>
      </w:r>
      <w:r w:rsidR="001F6D62" w:rsidRPr="001F6D62">
        <w:rPr>
          <w:rFonts w:ascii="Arial" w:hAnsi="Arial" w:cs="Arial"/>
        </w:rPr>
        <w:t xml:space="preserve"> či zeleninové saláty.</w:t>
      </w:r>
    </w:p>
    <w:p w14:paraId="19F4C184" w14:textId="5DB0A35E" w:rsidR="003605F6" w:rsidRDefault="003605F6" w:rsidP="0016660C">
      <w:pPr>
        <w:spacing w:after="0"/>
        <w:jc w:val="both"/>
        <w:rPr>
          <w:rFonts w:ascii="Arial" w:hAnsi="Arial" w:cs="Arial"/>
        </w:rPr>
      </w:pPr>
    </w:p>
    <w:p w14:paraId="66F9B3D6" w14:textId="77777777" w:rsidR="003D36D2" w:rsidRPr="002707F0" w:rsidRDefault="003D36D2" w:rsidP="003D36D2">
      <w:pPr>
        <w:spacing w:after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147503AB" w14:textId="77777777" w:rsidR="003D36D2" w:rsidRPr="002707F0" w:rsidRDefault="003D36D2" w:rsidP="003D36D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707F0">
        <w:rPr>
          <w:rFonts w:ascii="Arial" w:hAnsi="Arial" w:cs="Arial"/>
          <w:i/>
          <w:iCs/>
          <w:sz w:val="20"/>
          <w:szCs w:val="20"/>
        </w:rPr>
        <w:t>V pivovaru Radegast se vaří pivo od roku 1970 a 3. prosince 2020 oslav</w:t>
      </w:r>
      <w:r>
        <w:rPr>
          <w:rFonts w:ascii="Arial" w:hAnsi="Arial" w:cs="Arial"/>
          <w:i/>
          <w:iCs/>
          <w:sz w:val="20"/>
          <w:szCs w:val="20"/>
        </w:rPr>
        <w:t>il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50 let od uvaření první várky piva. Oblibu si získalo díky své charakteristické výrazně hořké chuti. </w:t>
      </w:r>
    </w:p>
    <w:p w14:paraId="681A7250" w14:textId="77777777" w:rsidR="003D36D2" w:rsidRPr="002707F0" w:rsidRDefault="003D36D2" w:rsidP="003D36D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707F0">
        <w:rPr>
          <w:rFonts w:ascii="Arial" w:hAnsi="Arial" w:cs="Arial"/>
          <w:i/>
          <w:iCs/>
          <w:sz w:val="20"/>
          <w:szCs w:val="20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59A053EF" w14:textId="6F082150" w:rsidR="003D36D2" w:rsidRPr="002707F0" w:rsidRDefault="003D36D2" w:rsidP="003D36D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707F0">
        <w:rPr>
          <w:rFonts w:ascii="Arial" w:hAnsi="Arial" w:cs="Arial"/>
          <w:i/>
          <w:iCs/>
          <w:sz w:val="20"/>
          <w:szCs w:val="20"/>
        </w:rPr>
        <w:t>Pivovar Radegast investoval za posledních 1</w:t>
      </w:r>
      <w:r w:rsidR="00212AAF">
        <w:rPr>
          <w:rFonts w:ascii="Arial" w:hAnsi="Arial" w:cs="Arial"/>
          <w:i/>
          <w:iCs/>
          <w:sz w:val="20"/>
          <w:szCs w:val="20"/>
        </w:rPr>
        <w:t>3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let desítky milionů korun do vodohospodářských projektů a během tohoto období snížil spotřebu vody potřebnou na výrobu piva o </w:t>
      </w:r>
      <w:r w:rsidR="00212AAF">
        <w:rPr>
          <w:rFonts w:ascii="Arial" w:hAnsi="Arial" w:cs="Arial"/>
          <w:i/>
          <w:iCs/>
          <w:sz w:val="20"/>
          <w:szCs w:val="20"/>
        </w:rPr>
        <w:t>40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%. V roce 20</w:t>
      </w:r>
      <w:r w:rsidR="0038213F">
        <w:rPr>
          <w:rFonts w:ascii="Arial" w:hAnsi="Arial" w:cs="Arial"/>
          <w:i/>
          <w:iCs/>
          <w:sz w:val="20"/>
          <w:szCs w:val="20"/>
        </w:rPr>
        <w:t>21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spotřeboval pouze 2,</w:t>
      </w:r>
      <w:r w:rsidR="0038213F">
        <w:rPr>
          <w:rFonts w:ascii="Arial" w:hAnsi="Arial" w:cs="Arial"/>
          <w:i/>
          <w:iCs/>
          <w:sz w:val="20"/>
          <w:szCs w:val="20"/>
        </w:rPr>
        <w:t>4</w:t>
      </w:r>
      <w:r w:rsidR="00212AAF">
        <w:rPr>
          <w:rFonts w:ascii="Arial" w:hAnsi="Arial" w:cs="Arial"/>
          <w:i/>
          <w:iCs/>
          <w:sz w:val="20"/>
          <w:szCs w:val="20"/>
        </w:rPr>
        <w:t>1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hl vody na výrobu 1 hl piva, dosáhl nejlepšího výsledku v historii a zařadil se tak mezi pivovary, které patří v šetření s vodou k nejlepším na světě.</w:t>
      </w:r>
    </w:p>
    <w:p w14:paraId="76C0CEBD" w14:textId="77777777" w:rsidR="003D36D2" w:rsidRPr="002707F0" w:rsidRDefault="003D36D2" w:rsidP="003D36D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</w:rPr>
      </w:pPr>
      <w:r w:rsidRPr="002707F0">
        <w:rPr>
          <w:rFonts w:ascii="Arial" w:hAnsi="Arial" w:cs="Arial"/>
          <w:i/>
          <w:iCs/>
          <w:sz w:val="20"/>
          <w:szCs w:val="20"/>
        </w:rPr>
        <w:t xml:space="preserve">Pivovar Radegast je součástí Plzeňského Prazdroje. S exportem do více než 50 zemí celého světa je Plzeňský Prazdroj lídrem mezi výrobci piva v České republice a největším exportérem českého piva. </w:t>
      </w:r>
    </w:p>
    <w:p w14:paraId="5DC81D79" w14:textId="77777777" w:rsidR="003D36D2" w:rsidRPr="002707F0" w:rsidRDefault="003D36D2" w:rsidP="003D36D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</w:rPr>
      </w:pPr>
      <w:r w:rsidRPr="002707F0">
        <w:rPr>
          <w:rFonts w:ascii="Arial" w:eastAsia="Times New Roman" w:hAnsi="Arial" w:cs="Arial"/>
          <w:i/>
          <w:iCs/>
          <w:sz w:val="20"/>
          <w:szCs w:val="20"/>
        </w:rPr>
        <w:t xml:space="preserve">Plzeňský Prazdroj získal v letech 2019 a 2020 v žebříčku Byznysu pro společnost TOP Odpovědná firma nejvýznamnější ocenění – </w:t>
      </w:r>
      <w:proofErr w:type="spellStart"/>
      <w:r w:rsidRPr="002707F0">
        <w:rPr>
          <w:rFonts w:ascii="Arial" w:eastAsia="Times New Roman" w:hAnsi="Arial" w:cs="Arial"/>
          <w:i/>
          <w:iCs/>
          <w:sz w:val="20"/>
          <w:szCs w:val="20"/>
        </w:rPr>
        <w:t>Trendsetter</w:t>
      </w:r>
      <w:proofErr w:type="spellEnd"/>
      <w:r w:rsidRPr="002707F0">
        <w:rPr>
          <w:rFonts w:ascii="Arial" w:eastAsia="Times New Roman" w:hAnsi="Arial" w:cs="Arial"/>
          <w:i/>
          <w:iCs/>
          <w:sz w:val="20"/>
          <w:szCs w:val="20"/>
        </w:rPr>
        <w:t xml:space="preserve"> za to, že dlouhodobě v Česku udává směr v oblasti udržitelnosti a přináší nové inspirativní podněty k odpovědnosti v podnikání.</w:t>
      </w:r>
    </w:p>
    <w:p w14:paraId="611F8BB0" w14:textId="77777777" w:rsidR="003D36D2" w:rsidRPr="002707F0" w:rsidRDefault="003D36D2" w:rsidP="003D36D2">
      <w:pPr>
        <w:spacing w:after="0" w:line="240" w:lineRule="auto"/>
        <w:ind w:left="284"/>
        <w:rPr>
          <w:rFonts w:ascii="Arial" w:eastAsia="Times New Roman" w:hAnsi="Arial" w:cs="Arial"/>
          <w:iCs/>
          <w:sz w:val="18"/>
          <w:szCs w:val="18"/>
        </w:rPr>
      </w:pPr>
    </w:p>
    <w:p w14:paraId="123ECBE3" w14:textId="4ED9F0C5" w:rsidR="003D36D2" w:rsidRPr="002707F0" w:rsidRDefault="00E86B25" w:rsidP="003D36D2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CE62" wp14:editId="116E4857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6B23" w14:textId="77777777" w:rsidR="003D36D2" w:rsidRDefault="003D36D2" w:rsidP="003D36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7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6A6DE4AB" w14:textId="77777777" w:rsidR="003D36D2" w:rsidRPr="00E92EF1" w:rsidRDefault="003D36D2" w:rsidP="003D36D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8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4EA74DA" w14:textId="77777777" w:rsidR="003D36D2" w:rsidRDefault="003D36D2" w:rsidP="003D36D2"/>
                          <w:p w14:paraId="019184EC" w14:textId="77777777" w:rsidR="003D36D2" w:rsidRDefault="003D36D2" w:rsidP="003D3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DCE6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" strokecolor="white">
                <v:textbox>
                  <w:txbxContent>
                    <w:p w14:paraId="416F6B23" w14:textId="77777777" w:rsidR="003D36D2" w:rsidRDefault="003D36D2" w:rsidP="003D36D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6A6DE4AB" w14:textId="77777777" w:rsidR="003D36D2" w:rsidRPr="00E92EF1" w:rsidRDefault="003D36D2" w:rsidP="003D36D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4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14EA74DA" w14:textId="77777777" w:rsidR="003D36D2" w:rsidRDefault="003D36D2" w:rsidP="003D36D2"/>
                    <w:p w14:paraId="019184EC" w14:textId="77777777" w:rsidR="003D36D2" w:rsidRDefault="003D36D2" w:rsidP="003D36D2"/>
                  </w:txbxContent>
                </v:textbox>
              </v:shape>
            </w:pict>
          </mc:Fallback>
        </mc:AlternateContent>
      </w:r>
      <w:r w:rsidR="003D36D2" w:rsidRPr="002707F0">
        <w:rPr>
          <w:rFonts w:ascii="Arial" w:eastAsia="Arial Unicode MS" w:hAnsi="Arial" w:cs="Arial"/>
          <w:b/>
          <w:sz w:val="20"/>
          <w:szCs w:val="20"/>
        </w:rPr>
        <w:t>Kontakt:</w:t>
      </w:r>
    </w:p>
    <w:p w14:paraId="0E207AFD" w14:textId="77777777" w:rsidR="003D36D2" w:rsidRPr="002707F0" w:rsidRDefault="003D36D2" w:rsidP="003D36D2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Zdeněk Kovář</w:t>
      </w:r>
    </w:p>
    <w:p w14:paraId="0F1B063E" w14:textId="77777777" w:rsidR="003D36D2" w:rsidRPr="002707F0" w:rsidRDefault="003D36D2" w:rsidP="003D36D2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Plzeňský Prazdroj</w:t>
      </w:r>
    </w:p>
    <w:p w14:paraId="1ACB3332" w14:textId="77777777" w:rsidR="003D36D2" w:rsidRPr="002707F0" w:rsidRDefault="003D36D2" w:rsidP="003D36D2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735 189 368</w:t>
      </w:r>
    </w:p>
    <w:p w14:paraId="0077C143" w14:textId="77777777" w:rsidR="003D36D2" w:rsidRPr="00D32FA8" w:rsidRDefault="00D672DC" w:rsidP="003D36D2">
      <w:pPr>
        <w:spacing w:after="0"/>
        <w:jc w:val="both"/>
        <w:rPr>
          <w:rFonts w:ascii="Arial" w:hAnsi="Arial" w:cs="Arial"/>
        </w:rPr>
      </w:pPr>
      <w:hyperlink r:id="rId15" w:history="1">
        <w:r w:rsidR="003D36D2" w:rsidRPr="002707F0">
          <w:rPr>
            <w:rFonts w:ascii="Arial" w:hAnsi="Arial" w:cs="Arial"/>
            <w:color w:val="0000FF"/>
            <w:sz w:val="20"/>
            <w:szCs w:val="20"/>
            <w:u w:val="single"/>
          </w:rPr>
          <w:t>Zdenek.Kovar@asahibeer.cz</w:t>
        </w:r>
      </w:hyperlink>
    </w:p>
    <w:sectPr w:rsidR="003D36D2" w:rsidRPr="00D32FA8" w:rsidSect="007B5991">
      <w:headerReference w:type="default" r:id="rId16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4FE3" w14:textId="77777777" w:rsidR="00D672DC" w:rsidRDefault="00D672DC" w:rsidP="00D32FA8">
      <w:pPr>
        <w:spacing w:after="0" w:line="240" w:lineRule="auto"/>
      </w:pPr>
      <w:r>
        <w:separator/>
      </w:r>
    </w:p>
  </w:endnote>
  <w:endnote w:type="continuationSeparator" w:id="0">
    <w:p w14:paraId="541E96B2" w14:textId="77777777" w:rsidR="00D672DC" w:rsidRDefault="00D672DC" w:rsidP="00D3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54D7" w14:textId="77777777" w:rsidR="00D672DC" w:rsidRDefault="00D672DC" w:rsidP="00D32FA8">
      <w:pPr>
        <w:spacing w:after="0" w:line="240" w:lineRule="auto"/>
      </w:pPr>
      <w:r>
        <w:separator/>
      </w:r>
    </w:p>
  </w:footnote>
  <w:footnote w:type="continuationSeparator" w:id="0">
    <w:p w14:paraId="3D2479D6" w14:textId="77777777" w:rsidR="00D672DC" w:rsidRDefault="00D672DC" w:rsidP="00D3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58F0" w14:textId="77777777" w:rsidR="00D32FA8" w:rsidRDefault="00D32FA8">
    <w:pPr>
      <w:pStyle w:val="Zhlav"/>
    </w:pPr>
    <w:r w:rsidRPr="00D32FA8">
      <w:rPr>
        <w:noProof/>
      </w:rPr>
      <w:drawing>
        <wp:inline distT="0" distB="0" distL="0" distR="0" wp14:anchorId="0B2E37DF" wp14:editId="0722143F">
          <wp:extent cx="1314450" cy="9239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6134"/>
    <w:multiLevelType w:val="hybridMultilevel"/>
    <w:tmpl w:val="0FF20CF0"/>
    <w:lvl w:ilvl="0" w:tplc="15582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1961">
    <w:abstractNumId w:val="1"/>
  </w:num>
  <w:num w:numId="2" w16cid:durableId="70440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F0"/>
    <w:rsid w:val="00003B53"/>
    <w:rsid w:val="00020DF0"/>
    <w:rsid w:val="00025119"/>
    <w:rsid w:val="0004334B"/>
    <w:rsid w:val="000516CD"/>
    <w:rsid w:val="0005594A"/>
    <w:rsid w:val="00067EA6"/>
    <w:rsid w:val="00093CDB"/>
    <w:rsid w:val="00093E51"/>
    <w:rsid w:val="000A1706"/>
    <w:rsid w:val="000C38BC"/>
    <w:rsid w:val="000D23BD"/>
    <w:rsid w:val="000E27BA"/>
    <w:rsid w:val="000E74DE"/>
    <w:rsid w:val="001025B9"/>
    <w:rsid w:val="00104B30"/>
    <w:rsid w:val="001308C5"/>
    <w:rsid w:val="0016660C"/>
    <w:rsid w:val="0018597F"/>
    <w:rsid w:val="001A2CD4"/>
    <w:rsid w:val="001A6452"/>
    <w:rsid w:val="001A6CCD"/>
    <w:rsid w:val="001C0548"/>
    <w:rsid w:val="001C33D5"/>
    <w:rsid w:val="001C7C63"/>
    <w:rsid w:val="001D4C22"/>
    <w:rsid w:val="001F6D62"/>
    <w:rsid w:val="00212AAF"/>
    <w:rsid w:val="002146C9"/>
    <w:rsid w:val="00224C50"/>
    <w:rsid w:val="00233F8E"/>
    <w:rsid w:val="00240D84"/>
    <w:rsid w:val="00242E85"/>
    <w:rsid w:val="00251867"/>
    <w:rsid w:val="00270FA6"/>
    <w:rsid w:val="00283F8F"/>
    <w:rsid w:val="00290F9C"/>
    <w:rsid w:val="002A196A"/>
    <w:rsid w:val="002A6DBF"/>
    <w:rsid w:val="002B38AD"/>
    <w:rsid w:val="002C63DA"/>
    <w:rsid w:val="002D2735"/>
    <w:rsid w:val="00302833"/>
    <w:rsid w:val="00315A6E"/>
    <w:rsid w:val="00323B12"/>
    <w:rsid w:val="00357035"/>
    <w:rsid w:val="003605F6"/>
    <w:rsid w:val="00365992"/>
    <w:rsid w:val="0038213F"/>
    <w:rsid w:val="003A0350"/>
    <w:rsid w:val="003A4936"/>
    <w:rsid w:val="003B534A"/>
    <w:rsid w:val="003C6E91"/>
    <w:rsid w:val="003D0E06"/>
    <w:rsid w:val="003D36D2"/>
    <w:rsid w:val="003D3DF6"/>
    <w:rsid w:val="003D5DC7"/>
    <w:rsid w:val="004073D8"/>
    <w:rsid w:val="00422AA2"/>
    <w:rsid w:val="00426E6E"/>
    <w:rsid w:val="00433AAF"/>
    <w:rsid w:val="00442C4E"/>
    <w:rsid w:val="004462D8"/>
    <w:rsid w:val="004608F7"/>
    <w:rsid w:val="004E1868"/>
    <w:rsid w:val="004F622A"/>
    <w:rsid w:val="00512F83"/>
    <w:rsid w:val="0053570F"/>
    <w:rsid w:val="00556C98"/>
    <w:rsid w:val="005659E2"/>
    <w:rsid w:val="00575A49"/>
    <w:rsid w:val="005802DE"/>
    <w:rsid w:val="005A52AC"/>
    <w:rsid w:val="005A62A2"/>
    <w:rsid w:val="005A6BE6"/>
    <w:rsid w:val="005B5A92"/>
    <w:rsid w:val="005D59E6"/>
    <w:rsid w:val="005F6693"/>
    <w:rsid w:val="00627362"/>
    <w:rsid w:val="006337B7"/>
    <w:rsid w:val="00666253"/>
    <w:rsid w:val="00673EE1"/>
    <w:rsid w:val="00677735"/>
    <w:rsid w:val="00677791"/>
    <w:rsid w:val="0068442E"/>
    <w:rsid w:val="00692A0B"/>
    <w:rsid w:val="00695CAD"/>
    <w:rsid w:val="006A7663"/>
    <w:rsid w:val="006B7A7C"/>
    <w:rsid w:val="006C1EDE"/>
    <w:rsid w:val="006C5EF5"/>
    <w:rsid w:val="006D0301"/>
    <w:rsid w:val="006F3DB3"/>
    <w:rsid w:val="00704693"/>
    <w:rsid w:val="007219DA"/>
    <w:rsid w:val="007927D2"/>
    <w:rsid w:val="007A053F"/>
    <w:rsid w:val="007B5991"/>
    <w:rsid w:val="007F1490"/>
    <w:rsid w:val="007F5EC4"/>
    <w:rsid w:val="007F63EA"/>
    <w:rsid w:val="00800D4E"/>
    <w:rsid w:val="0082504C"/>
    <w:rsid w:val="00832411"/>
    <w:rsid w:val="00836214"/>
    <w:rsid w:val="00842773"/>
    <w:rsid w:val="0084425F"/>
    <w:rsid w:val="008629EB"/>
    <w:rsid w:val="0087386D"/>
    <w:rsid w:val="00894594"/>
    <w:rsid w:val="00897598"/>
    <w:rsid w:val="008A73CB"/>
    <w:rsid w:val="008B4AA8"/>
    <w:rsid w:val="008E6645"/>
    <w:rsid w:val="0090541E"/>
    <w:rsid w:val="00914F32"/>
    <w:rsid w:val="00922673"/>
    <w:rsid w:val="009301E9"/>
    <w:rsid w:val="00934CCC"/>
    <w:rsid w:val="00941379"/>
    <w:rsid w:val="009455E7"/>
    <w:rsid w:val="00952911"/>
    <w:rsid w:val="00972A38"/>
    <w:rsid w:val="00981C91"/>
    <w:rsid w:val="009A280A"/>
    <w:rsid w:val="009C6A84"/>
    <w:rsid w:val="009E155C"/>
    <w:rsid w:val="009E691F"/>
    <w:rsid w:val="009F435F"/>
    <w:rsid w:val="009F698F"/>
    <w:rsid w:val="009F6F56"/>
    <w:rsid w:val="00A00FA8"/>
    <w:rsid w:val="00A14EC6"/>
    <w:rsid w:val="00A55876"/>
    <w:rsid w:val="00A64559"/>
    <w:rsid w:val="00A6700F"/>
    <w:rsid w:val="00A86566"/>
    <w:rsid w:val="00AD10E8"/>
    <w:rsid w:val="00AE34DB"/>
    <w:rsid w:val="00AF2831"/>
    <w:rsid w:val="00AF477A"/>
    <w:rsid w:val="00B005A0"/>
    <w:rsid w:val="00B04E9B"/>
    <w:rsid w:val="00B26644"/>
    <w:rsid w:val="00B8121A"/>
    <w:rsid w:val="00B83905"/>
    <w:rsid w:val="00B9500D"/>
    <w:rsid w:val="00BA1079"/>
    <w:rsid w:val="00BB0620"/>
    <w:rsid w:val="00BB5B2F"/>
    <w:rsid w:val="00BC1D8C"/>
    <w:rsid w:val="00BC2273"/>
    <w:rsid w:val="00BE2B0F"/>
    <w:rsid w:val="00C0605D"/>
    <w:rsid w:val="00C143BE"/>
    <w:rsid w:val="00C25820"/>
    <w:rsid w:val="00C341F0"/>
    <w:rsid w:val="00C356D4"/>
    <w:rsid w:val="00C361F3"/>
    <w:rsid w:val="00C54A70"/>
    <w:rsid w:val="00C70CB5"/>
    <w:rsid w:val="00C82D73"/>
    <w:rsid w:val="00C91C3D"/>
    <w:rsid w:val="00C97F74"/>
    <w:rsid w:val="00CE6149"/>
    <w:rsid w:val="00CF1D8D"/>
    <w:rsid w:val="00D05253"/>
    <w:rsid w:val="00D10FBB"/>
    <w:rsid w:val="00D17F3F"/>
    <w:rsid w:val="00D23F67"/>
    <w:rsid w:val="00D27C64"/>
    <w:rsid w:val="00D32FA8"/>
    <w:rsid w:val="00D40342"/>
    <w:rsid w:val="00D6688C"/>
    <w:rsid w:val="00D672DC"/>
    <w:rsid w:val="00D71A47"/>
    <w:rsid w:val="00D752B6"/>
    <w:rsid w:val="00D80AEC"/>
    <w:rsid w:val="00D82578"/>
    <w:rsid w:val="00DC1F25"/>
    <w:rsid w:val="00DD2C3A"/>
    <w:rsid w:val="00DE110F"/>
    <w:rsid w:val="00E141FF"/>
    <w:rsid w:val="00E21A7E"/>
    <w:rsid w:val="00E25CE4"/>
    <w:rsid w:val="00E36A1B"/>
    <w:rsid w:val="00E36A43"/>
    <w:rsid w:val="00E37ED6"/>
    <w:rsid w:val="00E5067B"/>
    <w:rsid w:val="00E55373"/>
    <w:rsid w:val="00E72C26"/>
    <w:rsid w:val="00E76F14"/>
    <w:rsid w:val="00E86B25"/>
    <w:rsid w:val="00E963ED"/>
    <w:rsid w:val="00EB7776"/>
    <w:rsid w:val="00EC2DA4"/>
    <w:rsid w:val="00ED319D"/>
    <w:rsid w:val="00EE05E9"/>
    <w:rsid w:val="00EF7112"/>
    <w:rsid w:val="00EF7A4B"/>
    <w:rsid w:val="00F00009"/>
    <w:rsid w:val="00F43979"/>
    <w:rsid w:val="00F5552B"/>
    <w:rsid w:val="00F75329"/>
    <w:rsid w:val="00F8165B"/>
    <w:rsid w:val="00FB3FB8"/>
    <w:rsid w:val="00FB4684"/>
    <w:rsid w:val="00FC3EFF"/>
    <w:rsid w:val="00FD1F19"/>
    <w:rsid w:val="00FD53C5"/>
    <w:rsid w:val="00FD5D3C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3A68"/>
  <w15:docId w15:val="{16DF1BC7-380B-49D0-A9BB-1715778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FA8"/>
  </w:style>
  <w:style w:type="paragraph" w:styleId="Zpat">
    <w:name w:val="footer"/>
    <w:basedOn w:val="Normln"/>
    <w:link w:val="Zpat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FA8"/>
  </w:style>
  <w:style w:type="paragraph" w:styleId="Textbubliny">
    <w:name w:val="Balloon Text"/>
    <w:basedOn w:val="Normln"/>
    <w:link w:val="TextbublinyChar"/>
    <w:uiPriority w:val="99"/>
    <w:semiHidden/>
    <w:unhideWhenUsed/>
    <w:rsid w:val="00D3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A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D36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7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7776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E55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97">
          <w:marLeft w:val="562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369">
          <w:marLeft w:val="475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lzensky-prazdroj" TargetMode="Externa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lzen.prazdroj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Zdenek.Kovar@asahibeer.cz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2</cp:revision>
  <dcterms:created xsi:type="dcterms:W3CDTF">2022-05-06T12:58:00Z</dcterms:created>
  <dcterms:modified xsi:type="dcterms:W3CDTF">2022-05-06T12:58:00Z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b92f09-1d3a-4417-8437-581e698e6b90_Enabled">
    <vt:lpwstr>true</vt:lpwstr>
  </property>
  <property fmtid="{D5CDD505-2E9C-101B-9397-08002B2CF9AE}" pid="3" name="MSIP_Label_50b92f09-1d3a-4417-8437-581e698e6b90_SetDate">
    <vt:lpwstr>2022-02-16T13:19:46Z</vt:lpwstr>
  </property>
  <property fmtid="{D5CDD505-2E9C-101B-9397-08002B2CF9AE}" pid="4" name="MSIP_Label_50b92f09-1d3a-4417-8437-581e698e6b90_Method">
    <vt:lpwstr>Privileged</vt:lpwstr>
  </property>
  <property fmtid="{D5CDD505-2E9C-101B-9397-08002B2CF9AE}" pid="5" name="MSIP_Label_50b92f09-1d3a-4417-8437-581e698e6b90_Name">
    <vt:lpwstr>L002S001</vt:lpwstr>
  </property>
  <property fmtid="{D5CDD505-2E9C-101B-9397-08002B2CF9AE}" pid="6" name="MSIP_Label_50b92f09-1d3a-4417-8437-581e698e6b90_SiteId">
    <vt:lpwstr>7ef011f8-898a-4d01-8232-9087b2c2abaf</vt:lpwstr>
  </property>
  <property fmtid="{D5CDD505-2E9C-101B-9397-08002B2CF9AE}" pid="7" name="MSIP_Label_50b92f09-1d3a-4417-8437-581e698e6b90_ActionId">
    <vt:lpwstr>157be067-33cf-4983-9625-5b9be87cc53a</vt:lpwstr>
  </property>
  <property fmtid="{D5CDD505-2E9C-101B-9397-08002B2CF9AE}" pid="8" name="MSIP_Label_50b92f09-1d3a-4417-8437-581e698e6b90_ContentBits">
    <vt:lpwstr>0</vt:lpwstr>
  </property>
</Properties>
</file>